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5B1CCF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bookmarkStart w:id="0" w:name="_GoBack"/>
      <w:bookmarkEnd w:id="0"/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4F2D15" w:rsidRPr="00747EF1" w:rsidRDefault="00747EF1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 w:rsidRPr="00747EF1">
        <w:rPr>
          <w:b/>
          <w:sz w:val="24"/>
          <w:szCs w:val="24"/>
        </w:rPr>
        <w:t>Порядок расчетов</w:t>
      </w:r>
      <w:r w:rsidR="00FD3799" w:rsidRPr="00747EF1">
        <w:rPr>
          <w:b/>
          <w:sz w:val="24"/>
          <w:szCs w:val="24"/>
        </w:rPr>
        <w:t>.</w:t>
      </w:r>
    </w:p>
    <w:p w:rsidR="00747EF1" w:rsidRPr="004F2D15" w:rsidRDefault="00747EF1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</w:p>
    <w:p w:rsidR="00747EF1" w:rsidRPr="00747EF1" w:rsidRDefault="00747EF1" w:rsidP="00747EF1">
      <w:pPr>
        <w:pStyle w:val="a4"/>
        <w:numPr>
          <w:ilvl w:val="1"/>
          <w:numId w:val="1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747EF1">
        <w:rPr>
          <w:sz w:val="24"/>
          <w:szCs w:val="24"/>
        </w:rPr>
        <w:t>Расчеты с Исполнителем производятся Заказчиком либо Плательщиком, на основании настоящего Договора. Перед началом оказания Услуг Исполнителем, Заказчик уведомляет Исполнителя о том за чей счет производиться оплата Услуг Исполнителя (либо за счет Заказчика либо за счет Плательщика).</w:t>
      </w:r>
    </w:p>
    <w:p w:rsidR="00747EF1" w:rsidRDefault="00747EF1" w:rsidP="00747EF1">
      <w:pPr>
        <w:pStyle w:val="a4"/>
        <w:numPr>
          <w:ilvl w:val="1"/>
          <w:numId w:val="1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 w:rsidRPr="00747EF1">
        <w:rPr>
          <w:sz w:val="24"/>
          <w:szCs w:val="24"/>
        </w:rPr>
        <w:t>Применительно к настоящему Договору Стороны установили, что Протоколы матчей, оформленные надлежащим образом, являются документами, подтверждающими факт выполнения Исполнителем обязательств, установленных настоящим Договором, и имеют силу актов оказанных Услуг.</w:t>
      </w:r>
    </w:p>
    <w:p w:rsidR="0093622A" w:rsidRPr="00747EF1" w:rsidRDefault="0093622A" w:rsidP="00747EF1">
      <w:pPr>
        <w:pStyle w:val="a4"/>
        <w:numPr>
          <w:ilvl w:val="1"/>
          <w:numId w:val="1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оформления протоколов матчей указан в регламенте соответствующих Соревнований.</w:t>
      </w:r>
    </w:p>
    <w:p w:rsidR="00747EF1" w:rsidRPr="00831600" w:rsidRDefault="00747EF1" w:rsidP="00747EF1">
      <w:pPr>
        <w:pStyle w:val="a4"/>
        <w:numPr>
          <w:ilvl w:val="1"/>
          <w:numId w:val="16"/>
        </w:numPr>
        <w:tabs>
          <w:tab w:val="left" w:pos="851"/>
          <w:tab w:val="left" w:pos="993"/>
        </w:tabs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В случае выявления Заказчиком нарушений в пор</w:t>
      </w:r>
      <w:r>
        <w:rPr>
          <w:sz w:val="24"/>
          <w:szCs w:val="24"/>
        </w:rPr>
        <w:t>ядке оформления Протокола матча Услуга по Спортивному судейству считается не оказанной.</w:t>
      </w:r>
      <w:r w:rsidRPr="00831600">
        <w:rPr>
          <w:sz w:val="24"/>
          <w:szCs w:val="24"/>
        </w:rPr>
        <w:t xml:space="preserve"> Заказчик сообщает</w:t>
      </w:r>
      <w:r>
        <w:rPr>
          <w:sz w:val="24"/>
          <w:szCs w:val="24"/>
        </w:rPr>
        <w:t xml:space="preserve"> о таких нарушениях Исполнителю, а</w:t>
      </w:r>
      <w:r w:rsidRPr="00831600">
        <w:rPr>
          <w:sz w:val="24"/>
          <w:szCs w:val="24"/>
        </w:rPr>
        <w:t xml:space="preserve"> Исполнитель обязан устранить такие нарушения</w:t>
      </w:r>
      <w:r>
        <w:rPr>
          <w:sz w:val="24"/>
          <w:szCs w:val="24"/>
        </w:rPr>
        <w:t>.</w:t>
      </w:r>
      <w:r w:rsidRPr="00831600">
        <w:rPr>
          <w:sz w:val="24"/>
          <w:szCs w:val="24"/>
        </w:rPr>
        <w:t xml:space="preserve"> Оплата услуг Исполнителя до устранения нарушений не производится.</w:t>
      </w:r>
    </w:p>
    <w:p w:rsidR="00747EF1" w:rsidRPr="00831600" w:rsidRDefault="00747EF1" w:rsidP="00747EF1">
      <w:pPr>
        <w:pStyle w:val="a4"/>
        <w:numPr>
          <w:ilvl w:val="1"/>
          <w:numId w:val="16"/>
        </w:numPr>
        <w:tabs>
          <w:tab w:val="left" w:pos="426"/>
          <w:tab w:val="left" w:pos="993"/>
        </w:tabs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В случае если Протокол матча соста</w:t>
      </w:r>
      <w:r>
        <w:rPr>
          <w:sz w:val="24"/>
          <w:szCs w:val="24"/>
        </w:rPr>
        <w:t xml:space="preserve">влен </w:t>
      </w:r>
      <w:r w:rsidRPr="00831600">
        <w:rPr>
          <w:sz w:val="24"/>
          <w:szCs w:val="24"/>
        </w:rPr>
        <w:t xml:space="preserve">верно, Заказчик: </w:t>
      </w:r>
    </w:p>
    <w:p w:rsidR="00747EF1" w:rsidRPr="00831600" w:rsidRDefault="00747EF1" w:rsidP="00747EF1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after="120"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831600">
        <w:rPr>
          <w:sz w:val="24"/>
          <w:szCs w:val="24"/>
        </w:rPr>
        <w:t>производит оплату Услуг Исполнителя путем перечисления причитающихся Исполнителю денежных средств на банковский счет Исполнителя, реквизиты которого указаны в настоящем Договоре;</w:t>
      </w:r>
    </w:p>
    <w:p w:rsidR="00747EF1" w:rsidRDefault="00747EF1" w:rsidP="00747EF1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after="120" w:line="276" w:lineRule="auto"/>
        <w:ind w:left="567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дает распоряжение Плательщику осуществить</w:t>
      </w:r>
      <w:r w:rsidRPr="00961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расчеты с Исполнителем. Плательщик производит расчет </w:t>
      </w:r>
      <w:r w:rsidRPr="0096110F">
        <w:rPr>
          <w:sz w:val="24"/>
          <w:szCs w:val="24"/>
        </w:rPr>
        <w:t xml:space="preserve">путем перечисления причитающихся Исполнителю денежных средств на банковский счет Исполнителя, реквизиты которого </w:t>
      </w:r>
      <w:r>
        <w:rPr>
          <w:sz w:val="24"/>
          <w:szCs w:val="24"/>
        </w:rPr>
        <w:t>указаны в настоящем Договоре.</w:t>
      </w:r>
    </w:p>
    <w:p w:rsidR="00747EF1" w:rsidRDefault="00747EF1" w:rsidP="00747EF1">
      <w:pPr>
        <w:pStyle w:val="a4"/>
        <w:numPr>
          <w:ilvl w:val="1"/>
          <w:numId w:val="16"/>
        </w:numPr>
        <w:tabs>
          <w:tab w:val="left" w:pos="426"/>
          <w:tab w:val="left" w:pos="993"/>
        </w:tabs>
        <w:spacing w:after="120" w:line="276" w:lineRule="auto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Обязанность Заказчика либо Плательщика </w:t>
      </w:r>
      <w:r w:rsidRPr="003225A5">
        <w:rPr>
          <w:sz w:val="24"/>
          <w:szCs w:val="24"/>
        </w:rPr>
        <w:t>по оплате</w:t>
      </w:r>
      <w:r>
        <w:rPr>
          <w:sz w:val="24"/>
          <w:szCs w:val="24"/>
        </w:rPr>
        <w:t xml:space="preserve"> Услуг</w:t>
      </w:r>
      <w:r w:rsidRPr="003225A5">
        <w:rPr>
          <w:sz w:val="24"/>
          <w:szCs w:val="24"/>
        </w:rPr>
        <w:t xml:space="preserve"> считается исполненной с момента списания денежных средств с расчетного счета </w:t>
      </w:r>
      <w:r>
        <w:rPr>
          <w:sz w:val="24"/>
          <w:szCs w:val="24"/>
        </w:rPr>
        <w:t>Заказчика либо Плательщика.</w:t>
      </w:r>
    </w:p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FA4"/>
    <w:multiLevelType w:val="hybridMultilevel"/>
    <w:tmpl w:val="D3ECB5C8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7E19D7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02A1E2B"/>
    <w:multiLevelType w:val="multilevel"/>
    <w:tmpl w:val="FCA87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5394628"/>
    <w:multiLevelType w:val="multilevel"/>
    <w:tmpl w:val="517436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607451"/>
    <w:multiLevelType w:val="multilevel"/>
    <w:tmpl w:val="5490A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28872CF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B9E284F"/>
    <w:multiLevelType w:val="multilevel"/>
    <w:tmpl w:val="30020F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DA27752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11A8B"/>
    <w:rsid w:val="00027DC2"/>
    <w:rsid w:val="00051E8C"/>
    <w:rsid w:val="001275B5"/>
    <w:rsid w:val="00133557"/>
    <w:rsid w:val="00281ADB"/>
    <w:rsid w:val="004F144D"/>
    <w:rsid w:val="004F2D15"/>
    <w:rsid w:val="005B1CCF"/>
    <w:rsid w:val="0069057C"/>
    <w:rsid w:val="00747EF1"/>
    <w:rsid w:val="009110E1"/>
    <w:rsid w:val="0093622A"/>
    <w:rsid w:val="00AD1F56"/>
    <w:rsid w:val="00CC70A5"/>
    <w:rsid w:val="00E57E14"/>
    <w:rsid w:val="00F62832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7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AD1F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7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14</cp:revision>
  <dcterms:created xsi:type="dcterms:W3CDTF">2021-03-15T13:53:00Z</dcterms:created>
  <dcterms:modified xsi:type="dcterms:W3CDTF">2021-04-01T09:16:00Z</dcterms:modified>
</cp:coreProperties>
</file>